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9C2" w:rsidRPr="00B03059" w:rsidRDefault="00F319C2" w:rsidP="00F319C2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4033D" wp14:editId="183D1095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:rsidR="00F319C2" w:rsidRPr="00B03059" w:rsidRDefault="00F319C2" w:rsidP="00F319C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:rsidR="00F319C2" w:rsidRPr="00B03059" w:rsidRDefault="00F319C2" w:rsidP="00F319C2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СОРОК ШОСТА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319C2" w:rsidRPr="00B03059" w:rsidRDefault="00F319C2" w:rsidP="00F319C2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:rsidR="00F319C2" w:rsidRPr="00B03059" w:rsidRDefault="00F319C2" w:rsidP="00F319C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:rsidR="00F319C2" w:rsidRPr="00B03059" w:rsidRDefault="00F319C2" w:rsidP="00F319C2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F319C2" w:rsidRPr="00B03059" w:rsidTr="00110DAA">
        <w:tc>
          <w:tcPr>
            <w:tcW w:w="3196" w:type="dxa"/>
          </w:tcPr>
          <w:p w:rsidR="00F319C2" w:rsidRPr="00C14D85" w:rsidRDefault="00F319C2" w:rsidP="00110DA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:rsidR="00F319C2" w:rsidRPr="00B03059" w:rsidRDefault="00F319C2" w:rsidP="00110D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F319C2" w:rsidRPr="00B03059" w:rsidRDefault="00F319C2" w:rsidP="00110DAA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46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E5016F" w:rsidRDefault="00E5016F"/>
    <w:p w:rsidR="002936B0" w:rsidRDefault="00A97111">
      <w:pPr>
        <w:rPr>
          <w:b/>
          <w:lang w:val="uk-UA"/>
        </w:rPr>
      </w:pPr>
      <w:r w:rsidRPr="002936B0">
        <w:rPr>
          <w:b/>
          <w:lang w:val="uk-UA"/>
        </w:rPr>
        <w:t>Про розгляд звернення</w:t>
      </w:r>
    </w:p>
    <w:p w:rsidR="00A97111" w:rsidRPr="002936B0" w:rsidRDefault="00A97111">
      <w:pPr>
        <w:rPr>
          <w:b/>
          <w:lang w:val="uk-UA"/>
        </w:rPr>
      </w:pPr>
      <w:r w:rsidRPr="002936B0">
        <w:rPr>
          <w:b/>
          <w:lang w:val="uk-UA"/>
        </w:rPr>
        <w:t xml:space="preserve"> садового товариства «Т</w:t>
      </w:r>
      <w:r w:rsidR="003A24C0" w:rsidRPr="002936B0">
        <w:rPr>
          <w:b/>
          <w:lang w:val="uk-UA"/>
        </w:rPr>
        <w:t>ри Лінії»</w:t>
      </w:r>
    </w:p>
    <w:p w:rsidR="002936B0" w:rsidRDefault="003A24C0">
      <w:pPr>
        <w:rPr>
          <w:b/>
          <w:lang w:val="uk-UA"/>
        </w:rPr>
      </w:pPr>
      <w:r w:rsidRPr="002936B0">
        <w:rPr>
          <w:b/>
          <w:lang w:val="uk-UA"/>
        </w:rPr>
        <w:t>про надання дозволу</w:t>
      </w:r>
    </w:p>
    <w:p w:rsidR="003A24C0" w:rsidRPr="002936B0" w:rsidRDefault="003A24C0">
      <w:pPr>
        <w:rPr>
          <w:b/>
          <w:lang w:val="uk-UA"/>
        </w:rPr>
      </w:pPr>
      <w:r w:rsidRPr="002936B0">
        <w:rPr>
          <w:b/>
          <w:lang w:val="uk-UA"/>
        </w:rPr>
        <w:t xml:space="preserve"> на розробку документації із землеустрою</w:t>
      </w:r>
    </w:p>
    <w:p w:rsidR="003A24C0" w:rsidRDefault="003A24C0">
      <w:pPr>
        <w:rPr>
          <w:lang w:val="uk-UA"/>
        </w:rPr>
      </w:pPr>
    </w:p>
    <w:p w:rsidR="003A24C0" w:rsidRDefault="003A24C0" w:rsidP="00CC7A39">
      <w:pPr>
        <w:ind w:firstLine="709"/>
        <w:jc w:val="both"/>
        <w:rPr>
          <w:lang w:val="uk-UA"/>
        </w:rPr>
      </w:pPr>
      <w:r>
        <w:rPr>
          <w:lang w:val="uk-UA"/>
        </w:rPr>
        <w:t xml:space="preserve">Розглянувши звернення </w:t>
      </w:r>
      <w:r w:rsidR="00C73F12">
        <w:rPr>
          <w:lang w:val="uk-UA"/>
        </w:rPr>
        <w:t xml:space="preserve">голови </w:t>
      </w:r>
      <w:r w:rsidR="00C73F12">
        <w:rPr>
          <w:lang w:val="uk-UA"/>
        </w:rPr>
        <w:t>садового товариства «Три Лінії»</w:t>
      </w:r>
      <w:r w:rsidR="00C73F12">
        <w:rPr>
          <w:lang w:val="uk-UA"/>
        </w:rPr>
        <w:t xml:space="preserve"> про надання дозволу на розробку документацію із землеустрою на землі загального користування </w:t>
      </w:r>
      <w:r w:rsidR="002936B0">
        <w:rPr>
          <w:lang w:val="uk-UA"/>
        </w:rPr>
        <w:t xml:space="preserve"> ( вулиці, проїзди)</w:t>
      </w:r>
      <w:r w:rsidR="00CC7A39">
        <w:rPr>
          <w:lang w:val="uk-UA"/>
        </w:rPr>
        <w:t xml:space="preserve">, </w:t>
      </w:r>
      <w:r w:rsidR="002936B0">
        <w:rPr>
          <w:lang w:val="uk-UA"/>
        </w:rPr>
        <w:t xml:space="preserve">враховуючи надані документи, пропозицію постійної депутатської комісії з питань регулювання земельних відносин, екології та природокористування, керуючись Земельним кодексом України, Законом України « Про землеустрій» , Законом України « Про місцеве самоврядування в Україні», міська рада </w:t>
      </w:r>
    </w:p>
    <w:p w:rsidR="00CC7A39" w:rsidRDefault="00CC7A39" w:rsidP="00CC7A39">
      <w:pPr>
        <w:ind w:firstLine="709"/>
        <w:jc w:val="both"/>
        <w:rPr>
          <w:lang w:val="uk-UA"/>
        </w:rPr>
      </w:pPr>
    </w:p>
    <w:p w:rsidR="002936B0" w:rsidRDefault="002936B0">
      <w:pPr>
        <w:rPr>
          <w:lang w:val="uk-UA"/>
        </w:rPr>
      </w:pPr>
      <w:r w:rsidRPr="00CC7A39">
        <w:rPr>
          <w:b/>
          <w:lang w:val="uk-UA"/>
        </w:rPr>
        <w:t>ВИРІШИЛА</w:t>
      </w:r>
      <w:r>
        <w:rPr>
          <w:lang w:val="uk-UA"/>
        </w:rPr>
        <w:t>:</w:t>
      </w:r>
    </w:p>
    <w:p w:rsidR="00CC7A39" w:rsidRDefault="00CC7A39">
      <w:pPr>
        <w:rPr>
          <w:lang w:val="uk-UA"/>
        </w:rPr>
      </w:pPr>
    </w:p>
    <w:p w:rsidR="00D631FD" w:rsidRPr="00CC7A39" w:rsidRDefault="002936B0" w:rsidP="00CC7A39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CC7A39">
        <w:rPr>
          <w:lang w:val="uk-UA"/>
        </w:rPr>
        <w:t xml:space="preserve">Дати дозвіл садівничому товариству «Три Лінії» (код ЄДРПОУ 2640923) </w:t>
      </w:r>
      <w:r w:rsidR="00D631FD" w:rsidRPr="00CC7A39">
        <w:rPr>
          <w:lang w:val="uk-UA"/>
        </w:rPr>
        <w:t xml:space="preserve"> яке розташоване на території </w:t>
      </w:r>
      <w:proofErr w:type="spellStart"/>
      <w:r w:rsidR="00D631FD" w:rsidRPr="00CC7A39">
        <w:rPr>
          <w:lang w:val="uk-UA"/>
        </w:rPr>
        <w:t>Синяківського</w:t>
      </w:r>
      <w:proofErr w:type="spellEnd"/>
      <w:r w:rsidR="00D631FD" w:rsidRPr="00CC7A39">
        <w:rPr>
          <w:lang w:val="uk-UA"/>
        </w:rPr>
        <w:t xml:space="preserve"> </w:t>
      </w:r>
      <w:proofErr w:type="spellStart"/>
      <w:r w:rsidR="00D631FD" w:rsidRPr="00CC7A39">
        <w:rPr>
          <w:lang w:val="uk-UA"/>
        </w:rPr>
        <w:t>старостинського</w:t>
      </w:r>
      <w:proofErr w:type="spellEnd"/>
      <w:r w:rsidR="00D631FD" w:rsidRPr="00CC7A39">
        <w:rPr>
          <w:lang w:val="uk-UA"/>
        </w:rPr>
        <w:t xml:space="preserve"> округу </w:t>
      </w:r>
      <w:proofErr w:type="spellStart"/>
      <w:r w:rsidR="00D631FD" w:rsidRPr="00CC7A39">
        <w:rPr>
          <w:lang w:val="uk-UA"/>
        </w:rPr>
        <w:t>Бучанської</w:t>
      </w:r>
      <w:proofErr w:type="spellEnd"/>
      <w:r w:rsidR="00D631FD" w:rsidRPr="00CC7A39">
        <w:rPr>
          <w:lang w:val="uk-UA"/>
        </w:rPr>
        <w:t xml:space="preserve"> міської територіальної громади </w:t>
      </w:r>
      <w:r w:rsidRPr="00CC7A39">
        <w:rPr>
          <w:lang w:val="uk-UA"/>
        </w:rPr>
        <w:t xml:space="preserve"> на розробку технічної документації  із землеустрою щодо інвентаризації земель, земельних ділянок в садівничому товаристві «Три Лінії»</w:t>
      </w:r>
      <w:r w:rsidR="00D631FD" w:rsidRPr="00CC7A39">
        <w:rPr>
          <w:lang w:val="uk-UA"/>
        </w:rPr>
        <w:t xml:space="preserve"> землі загального користування ( вулиці, проїзди) з метою оформлення права постійного користування.</w:t>
      </w:r>
    </w:p>
    <w:p w:rsidR="00CC7A39" w:rsidRPr="00CC7A39" w:rsidRDefault="00D631FD" w:rsidP="00CC7A39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CC7A39">
        <w:rPr>
          <w:lang w:val="uk-UA"/>
        </w:rPr>
        <w:t xml:space="preserve">Для розробки документації із землеустрою визначеної цим рішенням звернутись до виконавців </w:t>
      </w:r>
      <w:r w:rsidR="00CC7A39" w:rsidRPr="00CC7A39">
        <w:rPr>
          <w:lang w:val="uk-UA"/>
        </w:rPr>
        <w:t>робіт із землеустрою.</w:t>
      </w:r>
    </w:p>
    <w:p w:rsidR="00CC7A39" w:rsidRPr="00CC7A39" w:rsidRDefault="00CC7A39" w:rsidP="00CC7A39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CC7A39">
        <w:rPr>
          <w:lang w:val="uk-UA"/>
        </w:rPr>
        <w:t xml:space="preserve">Погоджено документацію із землеустрою разом із витягами з Державного земельного кадастру про земельні ділянки подати на затвердження до </w:t>
      </w:r>
      <w:proofErr w:type="spellStart"/>
      <w:r w:rsidRPr="00CC7A39">
        <w:rPr>
          <w:lang w:val="uk-UA"/>
        </w:rPr>
        <w:t>Бучанської</w:t>
      </w:r>
      <w:proofErr w:type="spellEnd"/>
      <w:r w:rsidRPr="00CC7A39">
        <w:rPr>
          <w:lang w:val="uk-UA"/>
        </w:rPr>
        <w:t xml:space="preserve"> міської ради</w:t>
      </w:r>
    </w:p>
    <w:p w:rsidR="00CC7A39" w:rsidRDefault="00CC7A39" w:rsidP="00CC7A39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CC7A39">
        <w:rPr>
          <w:lang w:val="uk-UA"/>
        </w:rPr>
        <w:t>Контроль за виконанням даного рішення покласти на постійну депутатську комісію з питань  регулювання земельних відносин, екології та природокористування.</w:t>
      </w:r>
      <w:r w:rsidR="00D631FD" w:rsidRPr="00CC7A39">
        <w:rPr>
          <w:lang w:val="uk-UA"/>
        </w:rPr>
        <w:t xml:space="preserve"> </w:t>
      </w:r>
    </w:p>
    <w:p w:rsidR="00CC7A39" w:rsidRPr="00CC7A39" w:rsidRDefault="00CC7A39" w:rsidP="00CC7A39">
      <w:pPr>
        <w:rPr>
          <w:lang w:val="uk-UA"/>
        </w:rPr>
      </w:pPr>
    </w:p>
    <w:p w:rsidR="00CC7A39" w:rsidRPr="00CC7A39" w:rsidRDefault="00CC7A39" w:rsidP="00CC7A39">
      <w:pPr>
        <w:rPr>
          <w:lang w:val="uk-UA"/>
        </w:rPr>
      </w:pPr>
    </w:p>
    <w:p w:rsidR="00CC7A39" w:rsidRPr="00CC7A39" w:rsidRDefault="00CC7A39" w:rsidP="00CC7A39">
      <w:pPr>
        <w:rPr>
          <w:lang w:val="uk-UA"/>
        </w:rPr>
      </w:pPr>
    </w:p>
    <w:p w:rsidR="00CC7A39" w:rsidRPr="00CC7A39" w:rsidRDefault="00CC7A39" w:rsidP="00CC7A39">
      <w:pPr>
        <w:rPr>
          <w:lang w:val="uk-UA"/>
        </w:rPr>
      </w:pPr>
    </w:p>
    <w:p w:rsidR="00CC7A39" w:rsidRPr="00CC7A39" w:rsidRDefault="00CC7A39" w:rsidP="00CC7A39">
      <w:pPr>
        <w:rPr>
          <w:lang w:val="uk-UA"/>
        </w:rPr>
      </w:pPr>
    </w:p>
    <w:p w:rsidR="00CC7A39" w:rsidRPr="00CC7A39" w:rsidRDefault="00CC7A39" w:rsidP="00CC7A39">
      <w:pPr>
        <w:rPr>
          <w:lang w:val="uk-UA"/>
        </w:rPr>
      </w:pPr>
    </w:p>
    <w:p w:rsidR="00CC7A39" w:rsidRDefault="00CC7A39" w:rsidP="00CC7A39">
      <w:pPr>
        <w:rPr>
          <w:lang w:val="uk-UA"/>
        </w:rPr>
      </w:pPr>
    </w:p>
    <w:p w:rsidR="00D631FD" w:rsidRPr="00CC7A39" w:rsidRDefault="00CC7A39" w:rsidP="00CC7A39">
      <w:pPr>
        <w:ind w:firstLine="708"/>
        <w:rPr>
          <w:lang w:val="uk-UA"/>
        </w:rPr>
      </w:pPr>
      <w:r>
        <w:rPr>
          <w:lang w:val="uk-UA"/>
        </w:rPr>
        <w:t>Міський голова                                                           Анатолій ФЕДОРУК</w:t>
      </w:r>
    </w:p>
    <w:sectPr w:rsidR="00D631FD" w:rsidRPr="00CC7A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F2E56"/>
    <w:multiLevelType w:val="hybridMultilevel"/>
    <w:tmpl w:val="9634E3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E1"/>
    <w:rsid w:val="002936B0"/>
    <w:rsid w:val="003A24C0"/>
    <w:rsid w:val="00925FE1"/>
    <w:rsid w:val="00A97111"/>
    <w:rsid w:val="00C73F12"/>
    <w:rsid w:val="00CC7A39"/>
    <w:rsid w:val="00D631FD"/>
    <w:rsid w:val="00E5016F"/>
    <w:rsid w:val="00F3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FCE4F"/>
  <w15:chartTrackingRefBased/>
  <w15:docId w15:val="{CFC3E639-B9D8-4209-8F43-1B786FF1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F31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31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7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2023-08-02T06:42:00Z</dcterms:created>
  <dcterms:modified xsi:type="dcterms:W3CDTF">2023-08-02T07:38:00Z</dcterms:modified>
</cp:coreProperties>
</file>